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E6" w:rsidRPr="00F06EE6" w:rsidRDefault="00F06EE6" w:rsidP="00F06EE6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我國學障的定義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36"/>
          <w:szCs w:val="36"/>
        </w:rPr>
        <w:t>我國學障的定義</w:t>
      </w:r>
    </w:p>
    <w:bookmarkEnd w:id="0"/>
    <w:p w:rsidR="00F06EE6" w:rsidRPr="00F06EE6" w:rsidRDefault="00F06EE6" w:rsidP="00F06EE6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   根據民國八十一年，</w:t>
      </w:r>
      <w:r w:rsidRPr="00F06EE6">
        <w:rPr>
          <w:rFonts w:ascii="標楷體" w:eastAsia="標楷體" w:hAnsi="標楷體" w:cs="新細明體" w:hint="eastAsia"/>
          <w:color w:val="EE6AA7"/>
          <w:kern w:val="0"/>
          <w:sz w:val="27"/>
          <w:szCs w:val="27"/>
        </w:rPr>
        <w:t>教育部正式提出國內第一個法定的學習障礙定義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，內容如下：「學習障礙，指在聽、說、讀、寫、算等能力的習得與運用上有顯著的困難者。學習障礙可能伴隨其他障礙，如感覺障礙、智能不足、情緒困擾；或由環境因素所引起，如文化刺激不足、教學不當所產生的障礙，但不是由前述狀況所直接引起的結果。學習障礙通常包括發展性的學習障礙與學業性的學習障礙，前者如注意力缺陷、知覺缺陷、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視動協調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能力缺陷和記憶力缺陷；後者如閱讀能力障礙、書寫能力障礙、和數學障礙。」</w:t>
      </w:r>
    </w:p>
    <w:p w:rsidR="00F06EE6" w:rsidRDefault="00F06EE6" w:rsidP="00F06EE6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        又根據民國八十七年十月公布之「</w:t>
      </w:r>
      <w:r w:rsidRPr="00F06EE6">
        <w:rPr>
          <w:rFonts w:ascii="標楷體" w:eastAsia="標楷體" w:hAnsi="標楷體" w:cs="新細明體" w:hint="eastAsia"/>
          <w:color w:val="009ACD"/>
          <w:kern w:val="0"/>
          <w:sz w:val="27"/>
          <w:szCs w:val="27"/>
        </w:rPr>
        <w:t>身心障礙及資賦優異學生鑑定原則、鑑定基準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」條文第十條之定義：</w:t>
      </w:r>
    </w:p>
    <w:p w:rsidR="00F06EE6" w:rsidRPr="00F06EE6" w:rsidRDefault="00F06EE6" w:rsidP="00F06EE6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C0C0C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   「學習障礙係指因神經心理功能異常，導致學生在聽、說、讀、寫、算之學習，表現出注意力、知覺辨識、記憶、理解、推理或表達等能力有顯著困難者。學習障礙為統稱一群不同心理歷程異常之類型，如閱讀障礙、書寫障礙、數學障礙、知動協調異常、注意力缺陷、或記憶力缺陷等。學習障礙並非因感官障礙、情緒障礙等障礙因素，或文化刺激不足、教學不當等環境因素直接造成之結果。」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  <w:bookmarkStart w:id="1" w:name="學業表現困難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學業表現困難</w:t>
      </w:r>
      <w:bookmarkEnd w:id="1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：</w:t>
      </w:r>
    </w:p>
    <w:p w:rsidR="00F06EE6" w:rsidRPr="00F06EE6" w:rsidRDefault="00F06EE6" w:rsidP="00F06EE6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    這些孩子可能會出現書寫方面的問題，例如寫字速度較慢、書寫時只用有限詞彙和很短的句子、標點符號混用、字寫顛倒等。而數學方面的問題則可能有數學符號辨識、運算、公式的記憶和運用、以及問題解決方面的困難。至於閱讀方面的問題可能有認字、閱讀速度、字音記憶、默讀、了解文義等的困難。</w:t>
      </w:r>
    </w:p>
    <w:p w:rsidR="00F06EE6" w:rsidRDefault="00F06EE6" w:rsidP="00F06EE6">
      <w:pPr>
        <w:widowControl/>
        <w:jc w:val="center"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  <w:bookmarkStart w:id="2" w:name="注意力問題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注意力問題</w:t>
      </w:r>
      <w:bookmarkEnd w:id="2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：</w:t>
      </w:r>
    </w:p>
    <w:p w:rsidR="00F06EE6" w:rsidRPr="00F06EE6" w:rsidRDefault="00F06EE6" w:rsidP="00F06EE6">
      <w:pPr>
        <w:widowControl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分為注意力不足及注意力過度，對學習都會有影響。</w:t>
      </w:r>
    </w:p>
    <w:p w:rsidR="00F06EE6" w:rsidRDefault="00F06EE6" w:rsidP="00F06EE6">
      <w:pPr>
        <w:widowControl/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１、注意力不足：有些孩子較為活潑無法集中注意力，讀書時容易被噪音干擾。外界不相</w:t>
      </w:r>
    </w:p>
    <w:p w:rsidR="00F06EE6" w:rsidRPr="00F06EE6" w:rsidRDefault="00F06EE6" w:rsidP="00F06EE6">
      <w:pPr>
        <w:widowControl/>
        <w:ind w:leftChars="200" w:left="4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干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刺激若是太多，有時會不專心聽老師說話。做作業速度很慢，有時難以獨立完成作業，需要較長的時間完成，有時可能需要家長在旁協助。由於學習上的困難有些孩子可能會過度的警覺，情緒受到影響容易發怒。</w:t>
      </w:r>
    </w:p>
    <w:p w:rsidR="00F06EE6" w:rsidRPr="00F06EE6" w:rsidRDefault="00F06EE6" w:rsidP="00F06EE6">
      <w:pPr>
        <w:widowControl/>
        <w:spacing w:before="100" w:beforeAutospacing="1" w:after="100" w:afterAutospacing="1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２、注意力過度：有些孩子比較喜歡看書本的數字，例如頁碼，卻忽略了閱讀課文，不能注意重要的部分，反而過分注重小細節。建議家長與教師可以向相關單位尋求協助。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  <w:bookmarkStart w:id="3" w:name="記憶力問題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記憶力問題</w:t>
      </w:r>
      <w:bookmarkEnd w:id="3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：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color w:val="0080C0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</w:p>
    <w:p w:rsidR="00F06EE6" w:rsidRPr="00F06EE6" w:rsidRDefault="00F06EE6" w:rsidP="00F06EE6">
      <w:pPr>
        <w:widowControl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0080C0"/>
          <w:kern w:val="0"/>
          <w:sz w:val="27"/>
          <w:szCs w:val="27"/>
        </w:rPr>
        <w:t> 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在記憶力和記憶策略使用上較差，影響學業等的學習困難特徵。</w:t>
      </w:r>
    </w:p>
    <w:p w:rsidR="00F06EE6" w:rsidRPr="00F06EE6" w:rsidRDefault="00F06EE6" w:rsidP="00F06EE6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 xml:space="preserve">　　有些孩子並非故意不帶作業，經常把作業放錯地方，忘記攜帶東西上學或回家，而是這些孩子在視覺、聽覺有記憶力的困難，孩子無法記憶學過的東西，常常今天學，明天忘。甚至難以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複誦剛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聽到的數字、字詞、對話，或者難以確認或表達字詞、圖形的符號。建議家長與教師可以向相關單位尋求協助。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lastRenderedPageBreak/>
        <w:t> </w:t>
      </w:r>
      <w:bookmarkStart w:id="4" w:name="空間或時間定向能力不足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空間或時間定向能力不足</w:t>
      </w:r>
      <w:bookmarkEnd w:id="4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：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color w:val="0080C0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</w:p>
    <w:p w:rsidR="00F06EE6" w:rsidRPr="00F06EE6" w:rsidRDefault="00F06EE6" w:rsidP="00F06EE6">
      <w:pPr>
        <w:widowControl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0080C0"/>
          <w:kern w:val="0"/>
          <w:sz w:val="27"/>
          <w:szCs w:val="27"/>
        </w:rPr>
        <w:t> 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   這樣的孩子對時間較無概念，有時會不小心的遲到，原因是對於時間的意義缺乏了解；空間定向的概念也不好，可能會經常在熟悉的環境中迷路；對於大小、遠近、輕重關係判斷時會出現與現實較大的差距，難以區分方向或左右。</w:t>
      </w:r>
    </w:p>
    <w:p w:rsidR="00F06EE6" w:rsidRDefault="00F06EE6" w:rsidP="00F06EE6">
      <w:pPr>
        <w:widowControl/>
        <w:jc w:val="center"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  <w:bookmarkStart w:id="5" w:name="聽知覺能力問題"/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聽知覺能力問題</w:t>
      </w:r>
      <w:bookmarkEnd w:id="5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：</w:t>
      </w:r>
    </w:p>
    <w:p w:rsidR="00F06EE6" w:rsidRDefault="00F06EE6" w:rsidP="00F06EE6">
      <w:pPr>
        <w:widowControl/>
        <w:rPr>
          <w:rFonts w:ascii="標楷體" w:eastAsia="標楷體" w:hAnsi="標楷體" w:cs="新細明體" w:hint="eastAsia"/>
          <w:kern w:val="0"/>
          <w:sz w:val="27"/>
          <w:szCs w:val="27"/>
        </w:rPr>
      </w:pPr>
    </w:p>
    <w:p w:rsidR="00F06EE6" w:rsidRPr="00F06EE6" w:rsidRDefault="00F06EE6" w:rsidP="00F06EE6">
      <w:pPr>
        <w:widowControl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對聲音的分析或再認聲音都比較差，聽覺記憶也不好。有些孩子喜歡獨自思考，不注意他人說話，並且對於參與班級討論不熱衷；有時對於家長與教師提出的問題答非所問，或是要求重複說明。</w:t>
      </w:r>
    </w:p>
    <w:p w:rsidR="00F06EE6" w:rsidRPr="00F06EE6" w:rsidRDefault="00F06EE6" w:rsidP="00F06EE6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C0C0C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 xml:space="preserve">　　除了聽力上的問題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以外，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家長與教師在日常生活中，如看電視、聽音樂…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…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等時，若發現孩子喜歡將音量加大，談話時聲音太大或太小聲，有時固定將頭的某一邊轉向聲源，或是聽聲音時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將手扣在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耳朵後面，以及說話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構音困難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。建議家長與教師可以向相關單位尋求協助。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  <w:bookmarkStart w:id="6" w:name="視知覺能力問題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視知覺能力問題</w:t>
      </w:r>
      <w:bookmarkEnd w:id="6"/>
      <w:r w:rsidRPr="00F06EE6">
        <w:rPr>
          <w:rFonts w:ascii="標楷體" w:eastAsia="標楷體" w:hAnsi="標楷體" w:cs="新細明體" w:hint="eastAsia"/>
          <w:b/>
          <w:bCs/>
          <w:color w:val="003399"/>
          <w:kern w:val="0"/>
          <w:sz w:val="27"/>
          <w:szCs w:val="27"/>
        </w:rPr>
        <w:t>：</w:t>
      </w:r>
    </w:p>
    <w:p w:rsidR="00F06EE6" w:rsidRPr="00F06EE6" w:rsidRDefault="00F06EE6" w:rsidP="00F06EE6">
      <w:pPr>
        <w:widowControl/>
        <w:jc w:val="center"/>
        <w:rPr>
          <w:rFonts w:ascii="標楷體" w:eastAsia="標楷體" w:hAnsi="標楷體" w:cs="新細明體"/>
          <w:color w:val="0080C0"/>
          <w:kern w:val="0"/>
          <w:sz w:val="27"/>
          <w:szCs w:val="27"/>
        </w:rPr>
      </w:pPr>
      <w:r w:rsidRPr="00F06EE6">
        <w:rPr>
          <w:rFonts w:ascii="標楷體" w:eastAsia="標楷體" w:hAnsi="標楷體" w:cs="新細明體"/>
          <w:kern w:val="0"/>
          <w:sz w:val="27"/>
          <w:szCs w:val="27"/>
        </w:rPr>
        <w:t> </w:t>
      </w:r>
    </w:p>
    <w:p w:rsidR="00F06EE6" w:rsidRPr="00F06EE6" w:rsidRDefault="00F06EE6" w:rsidP="00F06EE6">
      <w:pPr>
        <w:widowControl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F06EE6">
        <w:rPr>
          <w:rFonts w:ascii="標楷體" w:eastAsia="標楷體" w:hAnsi="標楷體" w:cs="新細明體" w:hint="eastAsia"/>
          <w:color w:val="0080C0"/>
          <w:kern w:val="0"/>
          <w:sz w:val="27"/>
          <w:szCs w:val="27"/>
        </w:rPr>
        <w:t> </w:t>
      </w:r>
      <w:r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   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無法很快的確認字或心理形成視覺形象協助確認事物，需花較長時間才能確認視覺刺激。有些孩子較喜歡用聽的學習方式，而不喜歡從事視覺性的學習活動或遊戲。在畫畫時，有的孩子用色大膽、富有創意，但常選擇怪異顏色組合，不用日常生活中慣用的顏色。</w:t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br/>
      </w:r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br/>
        <w:t xml:space="preserve">　</w:t>
      </w:r>
      <w:r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 xml:space="preserve"> </w:t>
      </w:r>
      <w:bookmarkStart w:id="7" w:name="_GoBack"/>
      <w:bookmarkEnd w:id="7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 xml:space="preserve"> 家長與老師如發現孩子沒有視力的問題，但經常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揉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眼睛或斜視，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明顯歪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著頭，常抱怨頭痛或昏眩；或是閱讀時，書太靠眼睛或遠離眼睛，容易混淆字或符號(如：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ㄉ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 xml:space="preserve"> </w:t>
      </w:r>
      <w:proofErr w:type="gramStart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ㄌ</w:t>
      </w:r>
      <w:proofErr w:type="gramEnd"/>
      <w:r w:rsidRPr="00F06EE6">
        <w:rPr>
          <w:rFonts w:ascii="標楷體" w:eastAsia="標楷體" w:hAnsi="標楷體" w:cs="新細明體" w:hint="eastAsia"/>
          <w:color w:val="191970"/>
          <w:kern w:val="0"/>
          <w:sz w:val="27"/>
          <w:szCs w:val="27"/>
        </w:rPr>
        <w:t>；上 下) ；以及閱讀或抄寫黑板有困難，寫字很難成一直線。建議家長與教師可向相關單位尋求協助。</w:t>
      </w:r>
    </w:p>
    <w:p w:rsidR="00E736F3" w:rsidRDefault="00E736F3"/>
    <w:sectPr w:rsidR="00E736F3" w:rsidSect="00F06EE6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E6"/>
    <w:rsid w:val="00E736F3"/>
    <w:rsid w:val="00F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</dc:creator>
  <cp:lastModifiedBy>輔導組</cp:lastModifiedBy>
  <cp:revision>1</cp:revision>
  <dcterms:created xsi:type="dcterms:W3CDTF">2013-02-05T01:56:00Z</dcterms:created>
  <dcterms:modified xsi:type="dcterms:W3CDTF">2013-02-05T02:01:00Z</dcterms:modified>
</cp:coreProperties>
</file>